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35" w:rsidRDefault="00BA0A35" w:rsidP="00BA0A35">
      <w:pPr>
        <w:snapToGrid w:val="0"/>
        <w:rPr>
          <w:sz w:val="28"/>
          <w:szCs w:val="28"/>
        </w:rPr>
      </w:pPr>
      <w:r>
        <w:rPr>
          <w:b/>
          <w:sz w:val="28"/>
          <w:szCs w:val="28"/>
        </w:rPr>
        <w:t>ВОПРОСЫ к экзамену</w:t>
      </w:r>
      <w:r>
        <w:rPr>
          <w:sz w:val="28"/>
          <w:szCs w:val="28"/>
        </w:rPr>
        <w:t xml:space="preserve"> по дисциплине</w:t>
      </w:r>
    </w:p>
    <w:p w:rsidR="00BA0A35" w:rsidRDefault="00BA0A35" w:rsidP="00BA0A35">
      <w:pPr>
        <w:snapToGrid w:val="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3C283D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ностранный язык</w:t>
      </w:r>
      <w:r w:rsidR="003C283D">
        <w:rPr>
          <w:b/>
          <w:sz w:val="28"/>
          <w:szCs w:val="28"/>
        </w:rPr>
        <w:t xml:space="preserve"> для специальных целей</w:t>
      </w:r>
      <w:r>
        <w:rPr>
          <w:b/>
          <w:sz w:val="28"/>
          <w:szCs w:val="28"/>
        </w:rPr>
        <w:t>» (английский)</w:t>
      </w:r>
    </w:p>
    <w:p w:rsidR="00BA0A35" w:rsidRDefault="00BA0A35" w:rsidP="00BA0A35">
      <w:pPr>
        <w:snapToGrid w:val="0"/>
        <w:rPr>
          <w:sz w:val="28"/>
          <w:szCs w:val="28"/>
        </w:rPr>
      </w:pP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Read and translate the text.</w:t>
      </w: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Discussion (answer the questions).</w:t>
      </w:r>
    </w:p>
    <w:p w:rsidR="00BA0A35" w:rsidRDefault="00BA0A35" w:rsidP="00BA0A35">
      <w:pPr>
        <w:pStyle w:val="a3"/>
        <w:numPr>
          <w:ilvl w:val="0"/>
          <w:numId w:val="1"/>
        </w:num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Grammar task.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Pr="00EC375E" w:rsidRDefault="00BA0A35" w:rsidP="00BA0A35">
      <w:pPr>
        <w:snapToGrid w:val="0"/>
        <w:spacing w:line="276" w:lineRule="auto"/>
        <w:rPr>
          <w:b/>
          <w:sz w:val="28"/>
          <w:szCs w:val="28"/>
        </w:rPr>
      </w:pPr>
      <w:r w:rsidRPr="00EC375E">
        <w:rPr>
          <w:b/>
          <w:sz w:val="28"/>
          <w:szCs w:val="28"/>
        </w:rPr>
        <w:t>Лексический</w:t>
      </w:r>
      <w:r w:rsidRPr="00EC375E">
        <w:rPr>
          <w:b/>
          <w:sz w:val="28"/>
          <w:szCs w:val="28"/>
          <w:lang w:val="en-US"/>
        </w:rPr>
        <w:t xml:space="preserve"> </w:t>
      </w:r>
      <w:r w:rsidRPr="00EC375E">
        <w:rPr>
          <w:b/>
          <w:sz w:val="28"/>
          <w:szCs w:val="28"/>
        </w:rPr>
        <w:t>материал</w:t>
      </w:r>
      <w:r w:rsidRPr="00EC375E">
        <w:rPr>
          <w:b/>
          <w:sz w:val="28"/>
          <w:szCs w:val="28"/>
          <w:lang w:val="en-US"/>
        </w:rPr>
        <w:t>:</w:t>
      </w:r>
    </w:p>
    <w:p w:rsidR="00EC375E" w:rsidRPr="00EC375E" w:rsidRDefault="00EC375E" w:rsidP="00BA0A35">
      <w:pPr>
        <w:snapToGrid w:val="0"/>
        <w:spacing w:line="276" w:lineRule="auto"/>
        <w:rPr>
          <w:sz w:val="28"/>
          <w:szCs w:val="28"/>
        </w:rPr>
      </w:pPr>
    </w:p>
    <w:p w:rsidR="003C283D" w:rsidRPr="00F376F9" w:rsidRDefault="00BA0A35" w:rsidP="003C283D">
      <w:pPr>
        <w:widowControl w:val="0"/>
        <w:tabs>
          <w:tab w:val="left" w:pos="725"/>
        </w:tabs>
        <w:autoSpaceDE w:val="0"/>
        <w:autoSpaceDN w:val="0"/>
        <w:spacing w:line="322" w:lineRule="exact"/>
        <w:rPr>
          <w:sz w:val="28"/>
          <w:lang w:val="en-US"/>
        </w:rPr>
      </w:pPr>
      <w:r w:rsidRPr="003C283D">
        <w:rPr>
          <w:sz w:val="28"/>
          <w:szCs w:val="28"/>
          <w:lang w:val="en-US"/>
        </w:rPr>
        <w:t>1.</w:t>
      </w:r>
      <w:r w:rsidR="003C283D" w:rsidRPr="003C283D">
        <w:rPr>
          <w:sz w:val="28"/>
          <w:szCs w:val="28"/>
          <w:lang w:val="en-US"/>
        </w:rPr>
        <w:t xml:space="preserve">  </w:t>
      </w:r>
      <w:r w:rsidR="003C283D" w:rsidRPr="00F376F9">
        <w:rPr>
          <w:sz w:val="28"/>
          <w:szCs w:val="28"/>
          <w:lang w:val="en-US"/>
        </w:rPr>
        <w:t xml:space="preserve">« </w:t>
      </w:r>
      <w:r w:rsidR="003C283D" w:rsidRPr="00F376F9">
        <w:rPr>
          <w:sz w:val="28"/>
          <w:szCs w:val="28"/>
          <w:lang w:val="en-US"/>
        </w:rPr>
        <w:t>Summary and annotation</w:t>
      </w:r>
      <w:r w:rsidR="003C283D" w:rsidRPr="00F376F9">
        <w:rPr>
          <w:sz w:val="28"/>
          <w:szCs w:val="28"/>
          <w:lang w:val="en-US"/>
        </w:rPr>
        <w:t>»</w:t>
      </w:r>
      <w:r w:rsidR="003C283D" w:rsidRPr="00F376F9">
        <w:rPr>
          <w:sz w:val="28"/>
          <w:szCs w:val="28"/>
          <w:lang w:val="en-US"/>
        </w:rPr>
        <w:t>.</w:t>
      </w:r>
      <w:bookmarkStart w:id="0" w:name="_GoBack"/>
      <w:bookmarkEnd w:id="0"/>
    </w:p>
    <w:p w:rsidR="00BA0A35" w:rsidRPr="00F376F9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F376F9">
        <w:rPr>
          <w:sz w:val="28"/>
          <w:szCs w:val="28"/>
          <w:lang w:val="en-US"/>
        </w:rPr>
        <w:t>2.</w:t>
      </w:r>
      <w:r w:rsidRPr="00F376F9">
        <w:rPr>
          <w:sz w:val="28"/>
          <w:szCs w:val="28"/>
          <w:lang w:val="de-DE"/>
        </w:rPr>
        <w:t xml:space="preserve"> </w:t>
      </w:r>
      <w:r w:rsidR="003C283D" w:rsidRPr="00F376F9">
        <w:rPr>
          <w:sz w:val="28"/>
          <w:szCs w:val="28"/>
          <w:lang w:val="en-US"/>
        </w:rPr>
        <w:t xml:space="preserve"> «</w:t>
      </w:r>
      <w:r w:rsidR="003C283D" w:rsidRPr="00F376F9">
        <w:rPr>
          <w:sz w:val="28"/>
          <w:lang w:val="en-US"/>
        </w:rPr>
        <w:t xml:space="preserve"> </w:t>
      </w:r>
      <w:r w:rsidR="003C283D" w:rsidRPr="00F376F9">
        <w:rPr>
          <w:sz w:val="28"/>
          <w:lang w:val="en-US"/>
        </w:rPr>
        <w:t xml:space="preserve">Public Speech. </w:t>
      </w:r>
      <w:r w:rsidR="003C283D" w:rsidRPr="00F376F9">
        <w:rPr>
          <w:sz w:val="28"/>
          <w:szCs w:val="28"/>
          <w:lang w:val="en-US"/>
        </w:rPr>
        <w:t>Speaking on public</w:t>
      </w:r>
      <w:r w:rsidR="003C283D" w:rsidRPr="00F376F9">
        <w:rPr>
          <w:sz w:val="28"/>
          <w:szCs w:val="28"/>
          <w:lang w:val="en-US"/>
        </w:rPr>
        <w:t>»</w:t>
      </w:r>
      <w:r w:rsidRPr="00F376F9">
        <w:rPr>
          <w:sz w:val="28"/>
          <w:szCs w:val="28"/>
          <w:lang w:val="en-US"/>
        </w:rPr>
        <w:t>.</w:t>
      </w:r>
    </w:p>
    <w:p w:rsidR="00BA0A35" w:rsidRPr="00F376F9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F376F9">
        <w:rPr>
          <w:sz w:val="28"/>
          <w:szCs w:val="28"/>
          <w:lang w:val="en-US"/>
        </w:rPr>
        <w:t>3.</w:t>
      </w:r>
      <w:r w:rsidRPr="00F376F9">
        <w:rPr>
          <w:sz w:val="28"/>
          <w:szCs w:val="28"/>
          <w:lang w:val="de-DE"/>
        </w:rPr>
        <w:t xml:space="preserve"> </w:t>
      </w:r>
      <w:r w:rsidR="003C283D" w:rsidRPr="00F376F9">
        <w:rPr>
          <w:sz w:val="28"/>
          <w:szCs w:val="28"/>
          <w:lang w:val="en-US"/>
        </w:rPr>
        <w:t xml:space="preserve"> «</w:t>
      </w:r>
      <w:r w:rsidR="003C283D" w:rsidRPr="00F376F9">
        <w:rPr>
          <w:sz w:val="28"/>
          <w:szCs w:val="28"/>
          <w:lang w:val="en-US"/>
        </w:rPr>
        <w:t>Talking to people</w:t>
      </w:r>
      <w:r w:rsidR="003C283D" w:rsidRPr="00F376F9">
        <w:rPr>
          <w:sz w:val="28"/>
          <w:szCs w:val="28"/>
          <w:lang w:val="en-US"/>
        </w:rPr>
        <w:t>»</w:t>
      </w:r>
      <w:r w:rsidRPr="00F376F9">
        <w:rPr>
          <w:sz w:val="28"/>
          <w:szCs w:val="28"/>
          <w:lang w:val="en-US"/>
        </w:rPr>
        <w:t>.</w:t>
      </w:r>
    </w:p>
    <w:p w:rsidR="00BA0A35" w:rsidRPr="00F376F9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F376F9">
        <w:rPr>
          <w:sz w:val="28"/>
          <w:szCs w:val="28"/>
          <w:lang w:val="en-US"/>
        </w:rPr>
        <w:t>4.</w:t>
      </w:r>
      <w:r w:rsidRPr="00F376F9">
        <w:rPr>
          <w:sz w:val="28"/>
          <w:szCs w:val="28"/>
          <w:lang w:val="de-DE"/>
        </w:rPr>
        <w:t xml:space="preserve"> </w:t>
      </w:r>
      <w:r w:rsidR="003C283D" w:rsidRPr="00F376F9">
        <w:rPr>
          <w:sz w:val="28"/>
          <w:szCs w:val="28"/>
          <w:lang w:val="en-US"/>
        </w:rPr>
        <w:t>«</w:t>
      </w:r>
      <w:r w:rsidR="003C283D" w:rsidRPr="00F376F9">
        <w:rPr>
          <w:sz w:val="28"/>
          <w:szCs w:val="28"/>
          <w:lang w:val="en-US"/>
        </w:rPr>
        <w:t>Business writing. Business letter</w:t>
      </w:r>
      <w:r w:rsidR="003C283D" w:rsidRPr="00F376F9">
        <w:rPr>
          <w:sz w:val="28"/>
          <w:szCs w:val="28"/>
          <w:lang w:val="en-US"/>
        </w:rPr>
        <w:t>»</w:t>
      </w:r>
      <w:r w:rsidRPr="00F376F9">
        <w:rPr>
          <w:sz w:val="28"/>
          <w:szCs w:val="28"/>
          <w:lang w:val="en-US"/>
        </w:rPr>
        <w:t>.</w:t>
      </w:r>
    </w:p>
    <w:p w:rsidR="00BA0A35" w:rsidRPr="00F376F9" w:rsidRDefault="009F5E93" w:rsidP="00BA0A35">
      <w:pPr>
        <w:snapToGrid w:val="0"/>
        <w:spacing w:line="276" w:lineRule="auto"/>
        <w:rPr>
          <w:sz w:val="28"/>
          <w:szCs w:val="28"/>
          <w:lang w:val="en-US"/>
        </w:rPr>
      </w:pPr>
      <w:r w:rsidRPr="00F376F9">
        <w:rPr>
          <w:sz w:val="28"/>
          <w:szCs w:val="28"/>
          <w:lang w:val="en-US"/>
        </w:rPr>
        <w:t>5</w:t>
      </w:r>
      <w:r w:rsidR="00BA0A35" w:rsidRPr="00F376F9">
        <w:rPr>
          <w:sz w:val="28"/>
          <w:szCs w:val="28"/>
          <w:lang w:val="en-US"/>
        </w:rPr>
        <w:t>.</w:t>
      </w:r>
      <w:r w:rsidR="00BA0A35" w:rsidRPr="00F376F9">
        <w:rPr>
          <w:sz w:val="28"/>
          <w:szCs w:val="28"/>
          <w:lang w:val="de-DE"/>
        </w:rPr>
        <w:t xml:space="preserve"> </w:t>
      </w:r>
      <w:r w:rsidR="003C283D" w:rsidRPr="00F376F9">
        <w:rPr>
          <w:sz w:val="28"/>
          <w:szCs w:val="28"/>
          <w:lang w:val="en-US"/>
        </w:rPr>
        <w:t>«</w:t>
      </w:r>
      <w:r w:rsidR="003C283D" w:rsidRPr="00F376F9">
        <w:rPr>
          <w:sz w:val="28"/>
          <w:lang w:val="en-US"/>
        </w:rPr>
        <w:t xml:space="preserve">Job hunting. </w:t>
      </w:r>
      <w:r w:rsidR="003C283D" w:rsidRPr="00F376F9">
        <w:rPr>
          <w:sz w:val="28"/>
          <w:szCs w:val="28"/>
          <w:lang w:val="en-US"/>
        </w:rPr>
        <w:t>Employment documents</w:t>
      </w:r>
      <w:r w:rsidR="003C283D" w:rsidRPr="00F376F9">
        <w:rPr>
          <w:sz w:val="28"/>
          <w:szCs w:val="28"/>
          <w:lang w:val="en-US"/>
        </w:rPr>
        <w:t>»</w:t>
      </w:r>
      <w:r w:rsidR="00BA0A35" w:rsidRPr="00F376F9">
        <w:rPr>
          <w:sz w:val="28"/>
          <w:szCs w:val="28"/>
          <w:lang w:val="en-US"/>
        </w:rPr>
        <w:t>.</w:t>
      </w:r>
    </w:p>
    <w:p w:rsidR="003C283D" w:rsidRPr="00F376F9" w:rsidRDefault="009F5E93" w:rsidP="003C283D">
      <w:pPr>
        <w:pStyle w:val="5"/>
        <w:ind w:left="0"/>
        <w:rPr>
          <w:b w:val="0"/>
          <w:lang w:val="en-US"/>
        </w:rPr>
      </w:pPr>
      <w:r w:rsidRPr="00F376F9">
        <w:rPr>
          <w:b w:val="0"/>
          <w:sz w:val="28"/>
          <w:szCs w:val="28"/>
          <w:lang w:val="en-US"/>
        </w:rPr>
        <w:t>6</w:t>
      </w:r>
      <w:r w:rsidR="00BA0A35" w:rsidRPr="00F376F9">
        <w:rPr>
          <w:b w:val="0"/>
          <w:sz w:val="28"/>
          <w:szCs w:val="28"/>
          <w:lang w:val="en-US"/>
        </w:rPr>
        <w:t>.</w:t>
      </w:r>
      <w:r w:rsidR="00BA0A35" w:rsidRPr="00F376F9">
        <w:rPr>
          <w:b w:val="0"/>
          <w:sz w:val="28"/>
          <w:szCs w:val="28"/>
          <w:lang w:val="de-DE"/>
        </w:rPr>
        <w:t xml:space="preserve"> </w:t>
      </w:r>
      <w:r w:rsidR="003C283D" w:rsidRPr="00F376F9">
        <w:rPr>
          <w:b w:val="0"/>
          <w:sz w:val="28"/>
          <w:szCs w:val="28"/>
          <w:lang w:val="en-US"/>
        </w:rPr>
        <w:t>«</w:t>
      </w:r>
      <w:r w:rsidR="003C283D" w:rsidRPr="00F376F9">
        <w:rPr>
          <w:b w:val="0"/>
          <w:lang w:val="en-US"/>
        </w:rPr>
        <w:t xml:space="preserve"> </w:t>
      </w:r>
      <w:r w:rsidR="003C283D" w:rsidRPr="00F376F9">
        <w:rPr>
          <w:b w:val="0"/>
          <w:sz w:val="28"/>
          <w:szCs w:val="28"/>
          <w:lang w:val="en-US"/>
        </w:rPr>
        <w:t>English-Speaking Countries: Culture and Traditions</w:t>
      </w:r>
      <w:r w:rsidR="003C283D" w:rsidRPr="00F376F9">
        <w:rPr>
          <w:b w:val="0"/>
          <w:sz w:val="28"/>
          <w:szCs w:val="28"/>
          <w:lang w:val="en-US"/>
        </w:rPr>
        <w:t>»</w:t>
      </w:r>
    </w:p>
    <w:p w:rsidR="00F376F9" w:rsidRPr="00F376F9" w:rsidRDefault="009F5E93" w:rsidP="00F376F9">
      <w:pPr>
        <w:pStyle w:val="3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7</w:t>
      </w:r>
      <w:r w:rsidR="00BA0A35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. </w:t>
      </w:r>
      <w:r w:rsidR="003C283D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« </w:t>
      </w:r>
      <w:r w:rsidR="003C283D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Basic Ingredients of English-Speaking Countries Economies</w:t>
      </w:r>
      <w:r w:rsidR="003C283D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»</w:t>
      </w:r>
    </w:p>
    <w:p w:rsidR="00F376F9" w:rsidRPr="00F376F9" w:rsidRDefault="009F5E93" w:rsidP="00F376F9">
      <w:pPr>
        <w:pStyle w:val="3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</w:pPr>
      <w:r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8</w:t>
      </w:r>
      <w:r w:rsidR="00BA0A35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 xml:space="preserve">. </w:t>
      </w:r>
      <w:r w:rsidR="00F376F9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«</w:t>
      </w:r>
      <w:r w:rsidR="00F376F9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How to Write Research Papers</w:t>
      </w:r>
      <w:r w:rsidR="00F376F9" w:rsidRPr="00F376F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? »</w:t>
      </w:r>
    </w:p>
    <w:p w:rsidR="00F376F9" w:rsidRPr="00F376F9" w:rsidRDefault="00F376F9" w:rsidP="00F376F9">
      <w:pPr>
        <w:pStyle w:val="5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9.</w:t>
      </w:r>
      <w:r w:rsidRPr="00F376F9">
        <w:rPr>
          <w:spacing w:val="-5"/>
        </w:rPr>
        <w:t xml:space="preserve"> </w:t>
      </w:r>
      <w:r>
        <w:rPr>
          <w:spacing w:val="-5"/>
        </w:rPr>
        <w:t xml:space="preserve"> </w:t>
      </w:r>
      <w:r w:rsidRPr="00F376F9">
        <w:rPr>
          <w:spacing w:val="-5"/>
          <w:sz w:val="28"/>
          <w:szCs w:val="28"/>
        </w:rPr>
        <w:t>«</w:t>
      </w:r>
      <w:r w:rsidRPr="00F376F9">
        <w:rPr>
          <w:b w:val="0"/>
          <w:spacing w:val="-5"/>
          <w:sz w:val="28"/>
          <w:szCs w:val="28"/>
          <w:lang w:val="en-US"/>
        </w:rPr>
        <w:t>Careers</w:t>
      </w:r>
      <w:r w:rsidRPr="00F376F9">
        <w:rPr>
          <w:b w:val="0"/>
          <w:spacing w:val="-5"/>
          <w:sz w:val="28"/>
          <w:szCs w:val="28"/>
        </w:rPr>
        <w:t xml:space="preserve"> </w:t>
      </w:r>
      <w:r w:rsidRPr="00F376F9">
        <w:rPr>
          <w:b w:val="0"/>
          <w:sz w:val="28"/>
          <w:szCs w:val="28"/>
          <w:lang w:val="en-US"/>
        </w:rPr>
        <w:t>in</w:t>
      </w:r>
      <w:r w:rsidRPr="00F376F9">
        <w:rPr>
          <w:b w:val="0"/>
          <w:spacing w:val="-3"/>
          <w:sz w:val="28"/>
          <w:szCs w:val="28"/>
        </w:rPr>
        <w:t xml:space="preserve"> </w:t>
      </w:r>
      <w:r w:rsidRPr="00F376F9">
        <w:rPr>
          <w:b w:val="0"/>
          <w:spacing w:val="-5"/>
          <w:sz w:val="28"/>
          <w:szCs w:val="28"/>
          <w:lang w:val="en-US"/>
        </w:rPr>
        <w:t>Business</w:t>
      </w:r>
      <w:r w:rsidRPr="00F376F9">
        <w:rPr>
          <w:b w:val="0"/>
          <w:spacing w:val="-5"/>
          <w:sz w:val="28"/>
          <w:szCs w:val="28"/>
        </w:rPr>
        <w:t>»</w:t>
      </w:r>
    </w:p>
    <w:p w:rsidR="00F376F9" w:rsidRDefault="00F376F9" w:rsidP="00BA0A35">
      <w:pPr>
        <w:snapToGrid w:val="0"/>
        <w:spacing w:line="276" w:lineRule="auto"/>
        <w:rPr>
          <w:sz w:val="28"/>
          <w:szCs w:val="28"/>
        </w:rPr>
      </w:pPr>
      <w:r w:rsidRPr="00F376F9">
        <w:rPr>
          <w:sz w:val="28"/>
          <w:szCs w:val="28"/>
        </w:rPr>
        <w:t xml:space="preserve">10. </w:t>
      </w:r>
      <w:r>
        <w:rPr>
          <w:sz w:val="28"/>
          <w:szCs w:val="28"/>
        </w:rPr>
        <w:t>«</w:t>
      </w:r>
      <w:r w:rsidRPr="00F376F9">
        <w:rPr>
          <w:sz w:val="28"/>
          <w:szCs w:val="28"/>
          <w:lang w:val="en-US"/>
        </w:rPr>
        <w:t>Concept</w:t>
      </w:r>
      <w:r w:rsidRPr="00F376F9">
        <w:rPr>
          <w:sz w:val="28"/>
          <w:szCs w:val="28"/>
        </w:rPr>
        <w:t xml:space="preserve"> </w:t>
      </w:r>
      <w:r w:rsidRPr="00F376F9">
        <w:rPr>
          <w:sz w:val="28"/>
          <w:szCs w:val="28"/>
          <w:lang w:val="en-US"/>
        </w:rPr>
        <w:t>of</w:t>
      </w:r>
      <w:r w:rsidRPr="00F376F9">
        <w:rPr>
          <w:sz w:val="28"/>
          <w:szCs w:val="28"/>
        </w:rPr>
        <w:t xml:space="preserve"> </w:t>
      </w:r>
      <w:r w:rsidRPr="00F376F9"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>».</w:t>
      </w:r>
    </w:p>
    <w:p w:rsidR="00F376F9" w:rsidRPr="00F376F9" w:rsidRDefault="00F376F9" w:rsidP="00BA0A35">
      <w:pPr>
        <w:snapToGrid w:val="0"/>
        <w:spacing w:line="276" w:lineRule="auto"/>
        <w:rPr>
          <w:sz w:val="28"/>
          <w:szCs w:val="28"/>
        </w:rPr>
      </w:pPr>
    </w:p>
    <w:p w:rsidR="00BA0A35" w:rsidRPr="00EC375E" w:rsidRDefault="00BA0A35" w:rsidP="00BA0A35">
      <w:pPr>
        <w:snapToGrid w:val="0"/>
        <w:spacing w:line="276" w:lineRule="auto"/>
        <w:rPr>
          <w:b/>
          <w:sz w:val="28"/>
          <w:szCs w:val="28"/>
        </w:rPr>
      </w:pPr>
      <w:r w:rsidRPr="00EC375E">
        <w:rPr>
          <w:b/>
          <w:sz w:val="28"/>
          <w:szCs w:val="28"/>
        </w:rPr>
        <w:t>Граммати</w:t>
      </w:r>
      <w:r w:rsidR="009F5E93" w:rsidRPr="00EC375E">
        <w:rPr>
          <w:b/>
          <w:sz w:val="28"/>
          <w:szCs w:val="28"/>
        </w:rPr>
        <w:t>ческий материал:</w:t>
      </w:r>
      <w:r w:rsidRPr="00EC375E">
        <w:rPr>
          <w:b/>
          <w:sz w:val="28"/>
          <w:szCs w:val="28"/>
          <w:lang w:val="de-DE"/>
        </w:rPr>
        <w:t xml:space="preserve"> </w:t>
      </w:r>
    </w:p>
    <w:p w:rsidR="009F5E93" w:rsidRPr="009F5E93" w:rsidRDefault="009F5E93" w:rsidP="00BA0A35">
      <w:pPr>
        <w:snapToGrid w:val="0"/>
        <w:spacing w:line="276" w:lineRule="auto"/>
        <w:rPr>
          <w:sz w:val="28"/>
          <w:szCs w:val="28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1.Времена</w:t>
      </w:r>
      <w:r>
        <w:rPr>
          <w:sz w:val="28"/>
          <w:szCs w:val="28"/>
          <w:lang w:val="de-DE"/>
        </w:rPr>
        <w:t xml:space="preserve"> </w:t>
      </w:r>
      <w:r>
        <w:rPr>
          <w:sz w:val="28"/>
          <w:szCs w:val="28"/>
        </w:rPr>
        <w:t>глагола активного залога (Повторение)</w:t>
      </w:r>
      <w:r>
        <w:rPr>
          <w:sz w:val="28"/>
          <w:szCs w:val="28"/>
          <w:lang w:val="de-DE"/>
        </w:rPr>
        <w:t xml:space="preserve">. 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2.Пассивный залог. Особенности перевода пассивных конструкций на английском языке.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C283D" w:rsidRPr="00BA0AF2">
        <w:rPr>
          <w:sz w:val="28"/>
          <w:szCs w:val="28"/>
        </w:rPr>
        <w:t>Модальные глаголы и их эквиваленты. Способы</w:t>
      </w:r>
      <w:r w:rsidR="003C283D" w:rsidRPr="003C283D">
        <w:rPr>
          <w:sz w:val="28"/>
          <w:szCs w:val="28"/>
        </w:rPr>
        <w:t xml:space="preserve"> </w:t>
      </w:r>
      <w:r w:rsidR="003C283D" w:rsidRPr="00BA0AF2">
        <w:rPr>
          <w:sz w:val="28"/>
          <w:szCs w:val="28"/>
        </w:rPr>
        <w:t>выражения</w:t>
      </w:r>
      <w:r w:rsidR="003C283D" w:rsidRPr="003C283D">
        <w:rPr>
          <w:sz w:val="28"/>
          <w:szCs w:val="28"/>
        </w:rPr>
        <w:t xml:space="preserve"> </w:t>
      </w:r>
      <w:r w:rsidR="003C283D" w:rsidRPr="00BA0AF2">
        <w:rPr>
          <w:sz w:val="28"/>
          <w:szCs w:val="28"/>
        </w:rPr>
        <w:t>модальности</w:t>
      </w:r>
      <w:r w:rsidR="003C283D" w:rsidRPr="003C283D">
        <w:rPr>
          <w:sz w:val="28"/>
          <w:szCs w:val="28"/>
        </w:rPr>
        <w:t>.</w:t>
      </w:r>
    </w:p>
    <w:p w:rsidR="00BA0A35" w:rsidRDefault="003C283D" w:rsidP="00BA0A35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BA0A35">
        <w:rPr>
          <w:sz w:val="28"/>
          <w:szCs w:val="28"/>
        </w:rPr>
        <w:t>. Сложные</w:t>
      </w:r>
      <w:r w:rsidR="00BA0A35">
        <w:rPr>
          <w:sz w:val="28"/>
          <w:szCs w:val="28"/>
          <w:lang w:val="de-DE"/>
        </w:rPr>
        <w:t xml:space="preserve"> </w:t>
      </w:r>
      <w:r w:rsidR="00BA0A35">
        <w:rPr>
          <w:sz w:val="28"/>
          <w:szCs w:val="28"/>
        </w:rPr>
        <w:t>предложения</w:t>
      </w:r>
      <w:r w:rsidR="00BA0A35">
        <w:rPr>
          <w:sz w:val="28"/>
          <w:szCs w:val="28"/>
          <w:lang w:val="de-DE"/>
        </w:rPr>
        <w:t xml:space="preserve">. </w:t>
      </w:r>
      <w:r w:rsidR="00BA0A35">
        <w:rPr>
          <w:sz w:val="28"/>
          <w:szCs w:val="28"/>
        </w:rPr>
        <w:t>Виды придаточных предложений.</w:t>
      </w:r>
    </w:p>
    <w:p w:rsidR="003C283D" w:rsidRPr="00BA0AF2" w:rsidRDefault="003C283D" w:rsidP="003C283D">
      <w:pPr>
        <w:ind w:right="583"/>
        <w:rPr>
          <w:sz w:val="28"/>
          <w:szCs w:val="28"/>
        </w:rPr>
      </w:pPr>
      <w:r>
        <w:rPr>
          <w:sz w:val="28"/>
          <w:szCs w:val="28"/>
        </w:rPr>
        <w:t>5.</w:t>
      </w:r>
      <w:r w:rsidR="00BA0A35">
        <w:rPr>
          <w:sz w:val="28"/>
          <w:szCs w:val="28"/>
          <w:lang w:val="kk-KZ"/>
        </w:rPr>
        <w:t xml:space="preserve"> </w:t>
      </w:r>
      <w:r w:rsidRPr="00BA0AF2">
        <w:rPr>
          <w:sz w:val="28"/>
          <w:szCs w:val="28"/>
        </w:rPr>
        <w:t>Неличные формы глагола. Особенности перевода неличных форм глагола.</w:t>
      </w:r>
    </w:p>
    <w:p w:rsidR="00BA0A35" w:rsidRDefault="003C283D" w:rsidP="00BA0A35">
      <w:pPr>
        <w:snapToGrid w:val="0"/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="00BA0A35">
        <w:rPr>
          <w:sz w:val="28"/>
          <w:szCs w:val="28"/>
          <w:lang w:val="kk-KZ"/>
        </w:rPr>
        <w:t xml:space="preserve">Complex Object  </w:t>
      </w:r>
    </w:p>
    <w:p w:rsidR="00BA0A35" w:rsidRPr="003C283D" w:rsidRDefault="009F5E93" w:rsidP="00BA0A35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7</w:t>
      </w:r>
      <w:r w:rsidR="00BA0A35">
        <w:rPr>
          <w:sz w:val="28"/>
          <w:szCs w:val="28"/>
          <w:lang w:val="kk-KZ"/>
        </w:rPr>
        <w:t>.</w:t>
      </w:r>
      <w:r w:rsidR="00BA0A35">
        <w:rPr>
          <w:sz w:val="28"/>
          <w:szCs w:val="28"/>
          <w:lang w:val="en-US"/>
        </w:rPr>
        <w:t xml:space="preserve"> </w:t>
      </w:r>
      <w:r w:rsidR="00BA0A35">
        <w:rPr>
          <w:sz w:val="28"/>
          <w:szCs w:val="28"/>
        </w:rPr>
        <w:t>Причастие</w:t>
      </w:r>
      <w:r w:rsidR="00BA0A35">
        <w:rPr>
          <w:sz w:val="28"/>
          <w:szCs w:val="28"/>
          <w:lang w:val="de-DE"/>
        </w:rPr>
        <w:t xml:space="preserve"> I, II. </w:t>
      </w:r>
      <w:r w:rsidR="00BA0A35">
        <w:rPr>
          <w:sz w:val="28"/>
          <w:szCs w:val="28"/>
        </w:rPr>
        <w:t>Герундий</w:t>
      </w:r>
      <w:r w:rsidR="00BA0A35">
        <w:rPr>
          <w:sz w:val="28"/>
          <w:szCs w:val="28"/>
          <w:lang w:val="de-DE"/>
        </w:rPr>
        <w:t xml:space="preserve">. </w:t>
      </w:r>
      <w:r w:rsidR="00BA0A35">
        <w:rPr>
          <w:sz w:val="28"/>
          <w:szCs w:val="28"/>
        </w:rPr>
        <w:t>Причастные</w:t>
      </w:r>
      <w:r w:rsidR="00BA0A35" w:rsidRPr="003C283D">
        <w:rPr>
          <w:sz w:val="28"/>
          <w:szCs w:val="28"/>
          <w:lang w:val="en-US"/>
        </w:rPr>
        <w:t xml:space="preserve"> </w:t>
      </w:r>
      <w:r w:rsidR="00BA0A35">
        <w:rPr>
          <w:sz w:val="28"/>
          <w:szCs w:val="28"/>
        </w:rPr>
        <w:t>и</w:t>
      </w:r>
      <w:r w:rsidR="00BA0A35" w:rsidRPr="003C283D">
        <w:rPr>
          <w:sz w:val="28"/>
          <w:szCs w:val="28"/>
          <w:lang w:val="en-US"/>
        </w:rPr>
        <w:t xml:space="preserve"> </w:t>
      </w:r>
      <w:r w:rsidR="00BA0A35">
        <w:rPr>
          <w:sz w:val="28"/>
          <w:szCs w:val="28"/>
        </w:rPr>
        <w:t>герундиальные</w:t>
      </w:r>
      <w:r w:rsidR="00BA0A35" w:rsidRPr="003C283D">
        <w:rPr>
          <w:sz w:val="28"/>
          <w:szCs w:val="28"/>
          <w:lang w:val="en-US"/>
        </w:rPr>
        <w:t xml:space="preserve"> </w:t>
      </w:r>
      <w:r w:rsidR="00BA0A35">
        <w:rPr>
          <w:sz w:val="28"/>
          <w:szCs w:val="28"/>
        </w:rPr>
        <w:t>конструкции</w:t>
      </w:r>
      <w:r w:rsidR="00BA0A35" w:rsidRPr="003C283D">
        <w:rPr>
          <w:sz w:val="28"/>
          <w:szCs w:val="28"/>
          <w:lang w:val="en-US"/>
        </w:rPr>
        <w:t>.</w:t>
      </w:r>
    </w:p>
    <w:p w:rsidR="00BA0A35" w:rsidRDefault="009F5E93" w:rsidP="00BA0A35">
      <w:pPr>
        <w:snapToGrid w:val="0"/>
        <w:spacing w:line="276" w:lineRule="auto"/>
        <w:rPr>
          <w:sz w:val="28"/>
          <w:szCs w:val="28"/>
          <w:lang w:val="kk-KZ"/>
        </w:rPr>
      </w:pPr>
      <w:r w:rsidRPr="009F5E93">
        <w:rPr>
          <w:sz w:val="28"/>
          <w:szCs w:val="28"/>
          <w:lang w:val="en-US"/>
        </w:rPr>
        <w:t>8</w:t>
      </w:r>
      <w:r w:rsidR="00BA0A35">
        <w:rPr>
          <w:sz w:val="28"/>
          <w:szCs w:val="28"/>
          <w:lang w:val="en-US"/>
        </w:rPr>
        <w:t>. Complex Subject</w:t>
      </w:r>
      <w:r w:rsidR="00BA0A35">
        <w:rPr>
          <w:sz w:val="28"/>
          <w:szCs w:val="28"/>
          <w:lang w:val="kk-KZ"/>
        </w:rPr>
        <w:t xml:space="preserve">   </w:t>
      </w:r>
    </w:p>
    <w:p w:rsidR="003C283D" w:rsidRPr="003C283D" w:rsidRDefault="003C283D" w:rsidP="003C283D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BA0AF2">
        <w:rPr>
          <w:sz w:val="28"/>
          <w:szCs w:val="28"/>
        </w:rPr>
        <w:t>Фразовые глаголы. Словообразование</w:t>
      </w: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A0A35" w:rsidRDefault="00BA0A35" w:rsidP="00BA0A35">
      <w:pPr>
        <w:snapToGrid w:val="0"/>
        <w:spacing w:line="276" w:lineRule="auto"/>
        <w:rPr>
          <w:sz w:val="28"/>
          <w:szCs w:val="28"/>
          <w:lang w:val="en-US"/>
        </w:rPr>
      </w:pPr>
    </w:p>
    <w:p w:rsidR="00BD7218" w:rsidRPr="00BA0A35" w:rsidRDefault="00BD7218">
      <w:pPr>
        <w:rPr>
          <w:lang w:val="en-US"/>
        </w:rPr>
      </w:pPr>
    </w:p>
    <w:sectPr w:rsidR="00BD7218" w:rsidRPr="00BA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233E5"/>
    <w:multiLevelType w:val="multilevel"/>
    <w:tmpl w:val="155A74F0"/>
    <w:lvl w:ilvl="0">
      <w:start w:val="2"/>
      <w:numFmt w:val="decimal"/>
      <w:lvlText w:val="%1"/>
      <w:lvlJc w:val="left"/>
      <w:pPr>
        <w:ind w:left="724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72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29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2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7" w:hanging="423"/>
      </w:pPr>
      <w:rPr>
        <w:rFonts w:hint="default"/>
        <w:lang w:val="ru-RU" w:eastAsia="ru-RU" w:bidi="ru-RU"/>
      </w:rPr>
    </w:lvl>
  </w:abstractNum>
  <w:abstractNum w:abstractNumId="1">
    <w:nsid w:val="38A679A0"/>
    <w:multiLevelType w:val="multilevel"/>
    <w:tmpl w:val="BF40974E"/>
    <w:lvl w:ilvl="0">
      <w:start w:val="1"/>
      <w:numFmt w:val="decimal"/>
      <w:lvlText w:val="%1"/>
      <w:lvlJc w:val="left"/>
      <w:pPr>
        <w:ind w:left="724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5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29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2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7" w:hanging="423"/>
      </w:pPr>
      <w:rPr>
        <w:rFonts w:hint="default"/>
        <w:lang w:val="ru-RU" w:eastAsia="ru-RU" w:bidi="ru-RU"/>
      </w:rPr>
    </w:lvl>
  </w:abstractNum>
  <w:abstractNum w:abstractNumId="2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3236CB"/>
    <w:multiLevelType w:val="multilevel"/>
    <w:tmpl w:val="BF40974E"/>
    <w:lvl w:ilvl="0">
      <w:start w:val="1"/>
      <w:numFmt w:val="decimal"/>
      <w:lvlText w:val="%1"/>
      <w:lvlJc w:val="left"/>
      <w:pPr>
        <w:ind w:left="724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7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29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2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7" w:hanging="423"/>
      </w:pPr>
      <w:rPr>
        <w:rFonts w:hint="default"/>
        <w:lang w:val="ru-RU" w:eastAsia="ru-RU" w:bidi="ru-RU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4CB"/>
    <w:rsid w:val="000134CB"/>
    <w:rsid w:val="003C283D"/>
    <w:rsid w:val="009F5E93"/>
    <w:rsid w:val="00BA0A35"/>
    <w:rsid w:val="00BD7218"/>
    <w:rsid w:val="00EC375E"/>
    <w:rsid w:val="00F3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C2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1"/>
    <w:qFormat/>
    <w:rsid w:val="003C283D"/>
    <w:pPr>
      <w:widowControl w:val="0"/>
      <w:autoSpaceDE w:val="0"/>
      <w:autoSpaceDN w:val="0"/>
      <w:ind w:left="641"/>
      <w:outlineLvl w:val="4"/>
    </w:pPr>
    <w:rPr>
      <w:b/>
      <w:bCs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A3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1"/>
    <w:rsid w:val="003C283D"/>
    <w:rPr>
      <w:rFonts w:ascii="Times New Roman" w:eastAsia="Times New Roman" w:hAnsi="Times New Roman" w:cs="Times New Roman"/>
      <w:b/>
      <w:bCs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C28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C2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1"/>
    <w:qFormat/>
    <w:rsid w:val="003C283D"/>
    <w:pPr>
      <w:widowControl w:val="0"/>
      <w:autoSpaceDE w:val="0"/>
      <w:autoSpaceDN w:val="0"/>
      <w:ind w:left="641"/>
      <w:outlineLvl w:val="4"/>
    </w:pPr>
    <w:rPr>
      <w:b/>
      <w:bCs/>
      <w:sz w:val="22"/>
      <w:szCs w:val="22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A3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1"/>
    <w:rsid w:val="003C283D"/>
    <w:rPr>
      <w:rFonts w:ascii="Times New Roman" w:eastAsia="Times New Roman" w:hAnsi="Times New Roman" w:cs="Times New Roman"/>
      <w:b/>
      <w:bCs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C28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2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2018-01-17T09:49:00Z</dcterms:created>
  <dcterms:modified xsi:type="dcterms:W3CDTF">2019-10-28T16:31:00Z</dcterms:modified>
</cp:coreProperties>
</file>